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944432" w:rsidRDefault="001C5D65">
      <w:pPr>
        <w:pStyle w:val="Ttulo1"/>
        <w:spacing w:before="93"/>
        <w:ind w:left="2542" w:right="2757"/>
        <w:jc w:val="center"/>
      </w:pPr>
      <w:r>
        <w:t>ANEXO II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944432" w:rsidRDefault="001C5D65">
      <w:pPr>
        <w:spacing w:line="273" w:lineRule="auto"/>
        <w:ind w:left="2542" w:right="2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PROPOSTA DE PREÇOS</w:t>
      </w:r>
    </w:p>
    <w:p w:rsidR="00944432" w:rsidRDefault="001C5D65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2542" w:right="276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(em papel timbrado da licitante)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944432" w:rsidRDefault="001C5D65">
      <w:pPr>
        <w:pBdr>
          <w:top w:val="nil"/>
          <w:left w:val="nil"/>
          <w:bottom w:val="nil"/>
          <w:right w:val="nil"/>
          <w:between w:val="nil"/>
        </w:pBdr>
        <w:ind w:left="202" w:right="420"/>
        <w:jc w:val="both"/>
      </w:pPr>
      <w:r>
        <w:t>Pela presente, declaramos inteira submissão aos preceitos legais em vigor, especialmente aos da Lei n.º 8.666/93, da Lei n.º 10.520/02, do Decreto n.º 10.024/19, bem como de suas atualizações, propondo ao Conselho Regional de Educação Física de Santa Catar</w:t>
      </w:r>
      <w:r>
        <w:t>ina a execução do objeto desta licitação, obedecendo às estipulações do correspondente Edital e Termo de Referência e asseverando que: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line="242" w:lineRule="auto"/>
        <w:ind w:right="423" w:firstLine="0"/>
        <w:jc w:val="both"/>
      </w:pPr>
      <w:r>
        <w:t>No preço final de nossos serviços estão inclusos todos os custos diretos ou indiretos, os tributos e demais encargos fiscais e trabalhistas, bem como todos os itens e equipamentos necessários à perfeita prestação do objeto licitado.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line="235" w:lineRule="auto"/>
        <w:ind w:right="424" w:firstLine="0"/>
        <w:jc w:val="both"/>
      </w:pPr>
      <w:r>
        <w:t>O prazo de validade desta proposta é de 60 (sessenta) dias, contado da data de sua apresentação.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0"/>
          <w:szCs w:val="20"/>
        </w:rPr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line="242" w:lineRule="auto"/>
        <w:ind w:right="418" w:firstLine="0"/>
        <w:jc w:val="both"/>
      </w:pPr>
      <w:r>
        <w:t>Em caso de divergências entre os valores apresentados nas propostas escritas, será adotado o critério de preferência descrito a seguir, em ordem decrescente d</w:t>
      </w:r>
      <w:r>
        <w:t>e prioridade: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20"/>
          <w:szCs w:val="20"/>
        </w:rPr>
      </w:pPr>
    </w:p>
    <w:p w:rsidR="00944432" w:rsidRDefault="001C5D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before="1" w:line="246" w:lineRule="auto"/>
        <w:ind w:right="420" w:firstLine="705"/>
        <w:jc w:val="both"/>
      </w:pPr>
      <w:r>
        <w:t>Os valores expressos em algarismos (absolutos) sobre os índices percentuais.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:rsidR="00944432" w:rsidRDefault="001C5D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9"/>
        </w:tabs>
        <w:ind w:left="1308" w:hanging="402"/>
      </w:pPr>
      <w:r>
        <w:t>O valor escrito por extenso sobre o expresso em algarismo.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line="237" w:lineRule="auto"/>
        <w:ind w:right="422" w:firstLine="0"/>
        <w:jc w:val="both"/>
      </w:pPr>
      <w:r>
        <w:t>Se declarados vencedores, na hipótese do valor final oferecido no Pregão ser distinto do apresentado em nossa proposta escrita, encaminharemos em 02 (duas) horas, nova proposta, de acordo com o valor final oferecido no Pregão, considerando o novo valor pro</w:t>
      </w:r>
      <w:r>
        <w:t>posto em sessão, e de acordo com as correções realizadas pelo Pregoeiro nos termos do presente Edital, respeitando o que segue: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0"/>
          <w:szCs w:val="20"/>
        </w:rPr>
      </w:pPr>
    </w:p>
    <w:p w:rsidR="00944432" w:rsidRDefault="001C5D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9"/>
        </w:tabs>
        <w:spacing w:line="246" w:lineRule="auto"/>
        <w:ind w:right="712" w:firstLine="705"/>
        <w:jc w:val="both"/>
      </w:pPr>
      <w:r>
        <w:t>Os valores integrantes das propostas não poderão ser majorados, salvo se decorrerem de correção expressamente autorizada pelo Pregoeiro.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20"/>
          <w:szCs w:val="20"/>
        </w:rPr>
      </w:pPr>
    </w:p>
    <w:p w:rsidR="00944432" w:rsidRDefault="001C5D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</w:tabs>
        <w:spacing w:line="242" w:lineRule="auto"/>
        <w:ind w:right="418" w:firstLine="705"/>
        <w:jc w:val="both"/>
        <w:sectPr w:rsidR="00944432">
          <w:headerReference w:type="default" r:id="rId8"/>
          <w:footerReference w:type="default" r:id="rId9"/>
          <w:pgSz w:w="11920" w:h="16860"/>
          <w:pgMar w:top="1660" w:right="720" w:bottom="1860" w:left="1500" w:header="330" w:footer="1677" w:gutter="0"/>
          <w:pgNumType w:start="1"/>
          <w:cols w:space="720"/>
        </w:sectPr>
      </w:pPr>
      <w:r>
        <w:t xml:space="preserve">Temos ciência que, caso a licitante vencedora não cumpra a obrigação descrita neste subitem, decairá o seu direito de vencedora do certame, sendo aplicadas as disposições do inciso XXIII do artigo 4º da Lei n.º 10.520/2002, bem como as dos artigos 45 e 49 </w:t>
      </w:r>
      <w:r>
        <w:t>do Decreto n.º 10.024/2019, sem prejuízo das demais cominações legais e editalícias.</w:t>
      </w:r>
    </w:p>
    <w:p w:rsidR="00944432" w:rsidRDefault="001C5D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97" w:line="235" w:lineRule="auto"/>
        <w:ind w:right="420" w:firstLine="705"/>
        <w:jc w:val="both"/>
      </w:pPr>
      <w:r>
        <w:lastRenderedPageBreak/>
        <w:t>O prazo prescrito no item 4, poderá ser prorrogado, mediante solicitação devidamente justificada pela licitante e aprovação do Pregoeiro.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spacing w:before="1" w:line="246" w:lineRule="auto"/>
        <w:ind w:right="431" w:firstLine="0"/>
        <w:jc w:val="both"/>
      </w:pPr>
      <w:r>
        <w:t>Caso nos venha a ser adjudicado o objeto do Pregão n.º 002/2020, ele será executado inteiramente de acordo com seu Edital e Anexos.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spacing w:line="235" w:lineRule="auto"/>
        <w:ind w:right="420" w:firstLine="0"/>
        <w:jc w:val="both"/>
      </w:pPr>
      <w:r>
        <w:t>Temos plenas condições de realizar os serviços nos prazos contidos no Anexo I deste Edital (Termo de Referência), após a assinatura do contrato.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:rsidR="00944432" w:rsidRDefault="001C5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spacing w:line="235" w:lineRule="auto"/>
        <w:ind w:right="431" w:firstLine="0"/>
        <w:jc w:val="both"/>
      </w:pPr>
      <w:r>
        <w:t>Nosso preço para fornecimento dos serviços objeto do Pregão n.</w:t>
      </w:r>
      <w:bookmarkStart w:id="0" w:name="_GoBack"/>
      <w:bookmarkEnd w:id="0"/>
      <w:r>
        <w:t>º 002/2022, segue de acordo com a tabela abaixo: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44432" w:rsidRDefault="001C5D65">
      <w:pPr>
        <w:spacing w:before="229"/>
        <w:ind w:left="427"/>
        <w:jc w:val="center"/>
        <w:rPr>
          <w:b/>
        </w:rPr>
      </w:pPr>
      <w:r>
        <w:rPr>
          <w:b/>
        </w:rPr>
        <w:t>MODELO DE PLANILHA DE CUSTOS E FORMAÇÃO DE PREÇOS</w:t>
      </w:r>
    </w:p>
    <w:p w:rsidR="00944432" w:rsidRDefault="00944432">
      <w:pPr>
        <w:widowControl/>
        <w:spacing w:line="276" w:lineRule="auto"/>
      </w:pPr>
    </w:p>
    <w:p w:rsidR="00944432" w:rsidRDefault="001C5D65">
      <w:pPr>
        <w:widowControl/>
        <w:spacing w:before="120" w:after="120" w:line="280" w:lineRule="auto"/>
        <w:ind w:left="284" w:firstLine="566"/>
        <w:jc w:val="center"/>
      </w:pPr>
      <w:r>
        <w:rPr>
          <w:b/>
        </w:rPr>
        <w:t>Tabela I - Serviços/Remuneração</w:t>
      </w:r>
    </w:p>
    <w:p w:rsidR="00944432" w:rsidRDefault="00944432">
      <w:pPr>
        <w:widowControl/>
        <w:spacing w:after="120"/>
        <w:jc w:val="both"/>
      </w:pPr>
    </w:p>
    <w:tbl>
      <w:tblPr>
        <w:tblStyle w:val="a1"/>
        <w:tblW w:w="918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685"/>
        <w:gridCol w:w="2655"/>
        <w:gridCol w:w="3075"/>
      </w:tblGrid>
      <w:tr w:rsidR="00944432">
        <w:trPr>
          <w:trHeight w:val="400"/>
        </w:trPr>
        <w:tc>
          <w:tcPr>
            <w:tcW w:w="9180" w:type="dxa"/>
            <w:gridSpan w:val="4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ESTIMADO </w:t>
            </w:r>
          </w:p>
        </w:tc>
      </w:tr>
      <w:tr w:rsidR="00944432">
        <w:tc>
          <w:tcPr>
            <w:tcW w:w="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rPr>
                <w:b/>
              </w:rPr>
            </w:pPr>
            <w:r>
              <w:rPr>
                <w:b/>
              </w:rPr>
              <w:t>POSTO DE TRABALHO</w:t>
            </w:r>
          </w:p>
        </w:tc>
        <w:tc>
          <w:tcPr>
            <w:tcW w:w="2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  <w:rPr>
                <w:b/>
              </w:rPr>
            </w:pPr>
            <w:r>
              <w:rPr>
                <w:b/>
              </w:rPr>
              <w:t>VALOR MENSAL</w:t>
            </w: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  <w:rPr>
                <w:b/>
              </w:rPr>
            </w:pPr>
            <w:r>
              <w:rPr>
                <w:b/>
              </w:rPr>
              <w:t>VALOR ANUAL</w:t>
            </w:r>
          </w:p>
        </w:tc>
      </w:tr>
      <w:tr w:rsidR="00944432">
        <w:trPr>
          <w:trHeight w:val="46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</w:pPr>
            <w:r>
              <w:t>01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</w:pPr>
            <w:r>
              <w:t>01 - Serviço de Limpeza, asseio, conservação e copa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</w:pPr>
            <w:r>
              <w:t>R$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432" w:rsidRDefault="001C5D65">
            <w:pPr>
              <w:jc w:val="center"/>
            </w:pPr>
            <w:r>
              <w:t xml:space="preserve">R$ </w:t>
            </w:r>
          </w:p>
        </w:tc>
      </w:tr>
    </w:tbl>
    <w:p w:rsidR="00944432" w:rsidRDefault="00944432">
      <w:pPr>
        <w:widowControl/>
        <w:spacing w:before="120" w:after="120" w:line="280" w:lineRule="auto"/>
        <w:jc w:val="both"/>
        <w:rPr>
          <w:sz w:val="20"/>
          <w:szCs w:val="20"/>
        </w:rPr>
      </w:pPr>
    </w:p>
    <w:p w:rsidR="00944432" w:rsidRDefault="00944432">
      <w:pPr>
        <w:widowControl/>
        <w:spacing w:before="120" w:after="120" w:line="280" w:lineRule="auto"/>
        <w:ind w:firstLine="570"/>
        <w:jc w:val="both"/>
        <w:rPr>
          <w:sz w:val="20"/>
          <w:szCs w:val="20"/>
        </w:rPr>
        <w:sectPr w:rsidR="00944432">
          <w:pgSz w:w="11920" w:h="16860"/>
          <w:pgMar w:top="1660" w:right="720" w:bottom="1860" w:left="1500" w:header="330" w:footer="1677" w:gutter="0"/>
          <w:cols w:space="720"/>
        </w:sectPr>
      </w:pPr>
    </w:p>
    <w:p w:rsidR="00944432" w:rsidRDefault="00944432">
      <w:pPr>
        <w:spacing w:before="27"/>
        <w:ind w:right="421"/>
        <w:jc w:val="both"/>
        <w:rPr>
          <w:color w:val="000000"/>
          <w:sz w:val="20"/>
          <w:szCs w:val="2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44432" w:rsidRDefault="001C5D65">
      <w:pPr>
        <w:pStyle w:val="Ttulo1"/>
        <w:spacing w:before="197"/>
        <w:ind w:left="196"/>
        <w:rPr>
          <w:sz w:val="22"/>
          <w:szCs w:val="22"/>
        </w:rPr>
      </w:pPr>
      <w:r>
        <w:rPr>
          <w:sz w:val="22"/>
          <w:szCs w:val="22"/>
          <w:u w:val="single"/>
        </w:rPr>
        <w:t>Dados da Empresa: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944432" w:rsidRDefault="001C5D65">
      <w:pPr>
        <w:spacing w:line="482" w:lineRule="auto"/>
        <w:ind w:left="202" w:right="3156"/>
        <w:rPr>
          <w:b/>
        </w:rPr>
      </w:pPr>
      <w:r>
        <w:rPr>
          <w:b/>
        </w:rPr>
        <w:t>Razão Social - CNPJ/MF – Endereço – Cidade/UF – CEP Tel - E-mail:</w:t>
      </w:r>
    </w:p>
    <w:p w:rsidR="00944432" w:rsidRDefault="001C5D65">
      <w:pPr>
        <w:spacing w:before="2"/>
        <w:ind w:left="202"/>
        <w:rPr>
          <w:b/>
        </w:rPr>
      </w:pPr>
      <w:r>
        <w:rPr>
          <w:b/>
        </w:rPr>
        <w:t>Banco – Agência – Conta: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44432" w:rsidRDefault="001C5D65">
      <w:pPr>
        <w:spacing w:line="482" w:lineRule="auto"/>
        <w:ind w:left="202" w:right="1183" w:hanging="6"/>
        <w:rPr>
          <w:b/>
        </w:rPr>
      </w:pPr>
      <w:r>
        <w:rPr>
          <w:b/>
          <w:u w:val="single"/>
        </w:rPr>
        <w:t>Dados do Representante Legal da Empresa para assinatura do Contrato:</w:t>
      </w:r>
      <w:r>
        <w:rPr>
          <w:b/>
        </w:rPr>
        <w:t xml:space="preserve"> Nome:</w:t>
      </w:r>
    </w:p>
    <w:p w:rsidR="00944432" w:rsidRDefault="001C5D65">
      <w:pPr>
        <w:spacing w:line="261" w:lineRule="auto"/>
        <w:ind w:left="202"/>
        <w:rPr>
          <w:b/>
        </w:rPr>
      </w:pPr>
      <w:r>
        <w:rPr>
          <w:b/>
        </w:rPr>
        <w:t>CPF/MF: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944432" w:rsidRDefault="001C5D65">
      <w:pPr>
        <w:ind w:left="202"/>
        <w:rPr>
          <w:b/>
        </w:rPr>
      </w:pPr>
      <w:r>
        <w:rPr>
          <w:b/>
        </w:rPr>
        <w:t>RG/Órgão Expedidor:</w:t>
      </w: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44432" w:rsidRDefault="0094443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944432" w:rsidRDefault="001C5D65">
      <w:pPr>
        <w:spacing w:before="1"/>
        <w:ind w:left="2542" w:right="2757"/>
        <w:jc w:val="center"/>
        <w:rPr>
          <w:b/>
        </w:rPr>
      </w:pPr>
      <w:r>
        <w:rPr>
          <w:b/>
        </w:rPr>
        <w:t>(Local/Data/Assinatura)</w:t>
      </w:r>
    </w:p>
    <w:sectPr w:rsidR="00944432">
      <w:pgSz w:w="11920" w:h="16860"/>
      <w:pgMar w:top="1660" w:right="720" w:bottom="1860" w:left="1500" w:header="330" w:footer="1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5D65">
      <w:r>
        <w:separator/>
      </w:r>
    </w:p>
  </w:endnote>
  <w:endnote w:type="continuationSeparator" w:id="0">
    <w:p w:rsidR="00000000" w:rsidRDefault="001C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32" w:rsidRDefault="001C5D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668109</wp:posOffset>
          </wp:positionH>
          <wp:positionV relativeFrom="paragraph">
            <wp:posOffset>0</wp:posOffset>
          </wp:positionV>
          <wp:extent cx="5328945" cy="695908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8945" cy="695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5D65">
      <w:r>
        <w:separator/>
      </w:r>
    </w:p>
  </w:footnote>
  <w:footnote w:type="continuationSeparator" w:id="0">
    <w:p w:rsidR="00000000" w:rsidRDefault="001C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32" w:rsidRDefault="001C5D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 w:bidi="ar-SA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1010497</wp:posOffset>
          </wp:positionH>
          <wp:positionV relativeFrom="page">
            <wp:posOffset>209724</wp:posOffset>
          </wp:positionV>
          <wp:extent cx="5445090" cy="850361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5090" cy="850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3EA2"/>
    <w:multiLevelType w:val="multilevel"/>
    <w:tmpl w:val="0F00DE2A"/>
    <w:lvl w:ilvl="0">
      <w:start w:val="1"/>
      <w:numFmt w:val="decimal"/>
      <w:lvlText w:val="%1."/>
      <w:lvlJc w:val="left"/>
      <w:pPr>
        <w:ind w:left="202" w:hanging="72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202" w:hanging="521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100" w:hanging="521"/>
      </w:pPr>
    </w:lvl>
    <w:lvl w:ilvl="3">
      <w:start w:val="1"/>
      <w:numFmt w:val="bullet"/>
      <w:lvlText w:val="•"/>
      <w:lvlJc w:val="left"/>
      <w:pPr>
        <w:ind w:left="3050" w:hanging="521"/>
      </w:pPr>
    </w:lvl>
    <w:lvl w:ilvl="4">
      <w:start w:val="1"/>
      <w:numFmt w:val="bullet"/>
      <w:lvlText w:val="•"/>
      <w:lvlJc w:val="left"/>
      <w:pPr>
        <w:ind w:left="4000" w:hanging="521"/>
      </w:pPr>
    </w:lvl>
    <w:lvl w:ilvl="5">
      <w:start w:val="1"/>
      <w:numFmt w:val="bullet"/>
      <w:lvlText w:val="•"/>
      <w:lvlJc w:val="left"/>
      <w:pPr>
        <w:ind w:left="4950" w:hanging="521"/>
      </w:pPr>
    </w:lvl>
    <w:lvl w:ilvl="6">
      <w:start w:val="1"/>
      <w:numFmt w:val="bullet"/>
      <w:lvlText w:val="•"/>
      <w:lvlJc w:val="left"/>
      <w:pPr>
        <w:ind w:left="5900" w:hanging="521"/>
      </w:pPr>
    </w:lvl>
    <w:lvl w:ilvl="7">
      <w:start w:val="1"/>
      <w:numFmt w:val="bullet"/>
      <w:lvlText w:val="•"/>
      <w:lvlJc w:val="left"/>
      <w:pPr>
        <w:ind w:left="6850" w:hanging="521"/>
      </w:pPr>
    </w:lvl>
    <w:lvl w:ilvl="8">
      <w:start w:val="1"/>
      <w:numFmt w:val="bullet"/>
      <w:lvlText w:val="•"/>
      <w:lvlJc w:val="left"/>
      <w:pPr>
        <w:ind w:left="7800" w:hanging="5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2"/>
    <w:rsid w:val="001C5D65"/>
    <w:rsid w:val="009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BF2E"/>
  <w15:docId w15:val="{D0C81DCC-04DD-410E-B2FD-246BBFD5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2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2" w:right="42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1"/>
    </w:pPr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jc w:val="center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vAlign w:val="center"/>
    </w:tcPr>
  </w:style>
  <w:style w:type="table" w:customStyle="1" w:styleId="a0">
    <w:basedOn w:val="TableNormal1"/>
    <w:pPr>
      <w:jc w:val="center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vAlign w:val="center"/>
    </w:tc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Gr6HRCWmJBDYObwR41L7ORiApQ==">AMUW2mWlA/eDww8XVHJG+f5g8xdBYaioanXQxXmC7ObiSuLGPqFMDkqq/cA7Pug9lkSWLnXDkgaaIvv2T5D6T+E2vh5BCt2JXSGmYlL3Je4oqgym2MZPxBs=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Jivago Capra</cp:lastModifiedBy>
  <cp:revision>2</cp:revision>
  <dcterms:created xsi:type="dcterms:W3CDTF">2020-10-29T14:53:00Z</dcterms:created>
  <dcterms:modified xsi:type="dcterms:W3CDTF">2022-04-26T14:39:00Z</dcterms:modified>
</cp:coreProperties>
</file>